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/>
          <w:sz w:val="28"/>
        </w:rPr>
      </w:pPr>
      <w:r>
        <w:rPr>
          <w:rFonts w:hint="eastAsia"/>
          <w:sz w:val="28"/>
        </w:rPr>
        <w:t xml:space="preserve">附件2: </w:t>
      </w:r>
    </w:p>
    <w:p>
      <w:pPr>
        <w:spacing w:line="400" w:lineRule="exact"/>
        <w:jc w:val="center"/>
        <w:rPr>
          <w:rFonts w:hint="eastAsia" w:ascii="黑体" w:hAnsi="宋体" w:eastAsia="黑体"/>
          <w:sz w:val="32"/>
          <w:szCs w:val="32"/>
        </w:rPr>
      </w:pPr>
    </w:p>
    <w:p>
      <w:pPr>
        <w:spacing w:line="400" w:lineRule="exact"/>
        <w:jc w:val="center"/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 xml:space="preserve"> 2015年沈阳体育学院高校体育骨干教师进修班课程表</w:t>
      </w:r>
    </w:p>
    <w:p>
      <w:pPr>
        <w:spacing w:line="400" w:lineRule="exact"/>
        <w:rPr>
          <w:rFonts w:hint="eastAsia"/>
          <w:sz w:val="28"/>
        </w:rPr>
      </w:pPr>
    </w:p>
    <w:p>
      <w:pPr>
        <w:spacing w:line="600" w:lineRule="exact"/>
        <w:rPr>
          <w:rFonts w:hint="eastAsia"/>
          <w:sz w:val="28"/>
        </w:rPr>
      </w:pPr>
    </w:p>
    <w:tbl>
      <w:tblPr>
        <w:tblStyle w:val="3"/>
        <w:tblW w:w="828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7"/>
        <w:gridCol w:w="3241"/>
        <w:gridCol w:w="1562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13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班别</w:t>
            </w:r>
          </w:p>
        </w:tc>
        <w:tc>
          <w:tcPr>
            <w:tcW w:w="324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上课时间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spacing w:line="600" w:lineRule="exact"/>
              <w:ind w:firstLine="105" w:firstLineChars="50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授课教师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地 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37" w:type="dxa"/>
            <w:vMerge w:val="restar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高级班</w:t>
            </w:r>
          </w:p>
          <w:p>
            <w:pPr>
              <w:spacing w:line="6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普通班</w:t>
            </w:r>
          </w:p>
          <w:p>
            <w:pPr>
              <w:spacing w:line="600" w:lineRule="exact"/>
              <w:jc w:val="center"/>
              <w:rPr>
                <w:rFonts w:hint="eastAsia"/>
                <w:szCs w:val="21"/>
              </w:rPr>
            </w:pPr>
          </w:p>
          <w:p>
            <w:pPr>
              <w:spacing w:line="6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241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1月5日      8：30—11：30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spacing w:line="600" w:lineRule="exact"/>
              <w:ind w:firstLine="315" w:firstLineChars="150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szCs w:val="21"/>
              </w:rPr>
              <w:t>李杰凯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教学楼104教室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37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241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1月5日     13：00—16：00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宋吉锐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教学楼104教室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37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241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1月6日      8：30—11：30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杨阿丽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教学楼104教室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37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241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1月6日     13：00—16：00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曹继红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教学楼104教室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37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241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1月7日      8：30—11：30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邹德新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教学楼104教室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37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241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1月8日      8：30—11：30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于晓光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教学楼104教室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37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241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1月8日     13：00—16：00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马  毅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教学楼104教室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37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241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1月9日      8：30—11：30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王新坤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教学楼123教室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37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241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1月9日     13：00—16：00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常  波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教学楼123教室</w:t>
            </w:r>
          </w:p>
        </w:tc>
      </w:tr>
    </w:tbl>
    <w:p/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684F64"/>
    <w:rsid w:val="5268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2020-03-23T07:40:00Z</dcterms:created>
  <dc:creator>Administrator</dc:creator>
  <cp:lastModifiedBy>Administrator</cp:lastModifiedBy>
  <dcterms:modified xsi:type="dcterms:W3CDTF">2020-03-23T07:42:30Z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